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r w:rsidR="005F3C98">
        <w:rPr>
          <w:rFonts w:ascii="Times New Roman" w:hAnsi="Times New Roman" w:cs="Times New Roman"/>
          <w:b/>
          <w:sz w:val="32"/>
          <w:szCs w:val="32"/>
        </w:rPr>
        <w:t xml:space="preserve"> 1</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246DD0">
        <w:rPr>
          <w:rFonts w:ascii="Times New Roman" w:hAnsi="Times New Roman" w:cs="Times New Roman"/>
          <w:b/>
          <w:sz w:val="32"/>
          <w:szCs w:val="32"/>
        </w:rPr>
        <w:t>2</w:t>
      </w:r>
      <w:r w:rsidR="003D4174">
        <w:rPr>
          <w:rFonts w:ascii="Times New Roman" w:hAnsi="Times New Roman" w:cs="Times New Roman"/>
          <w:b/>
          <w:sz w:val="32"/>
          <w:szCs w:val="32"/>
        </w:rPr>
        <w:t xml:space="preserve">, </w:t>
      </w:r>
      <w:r w:rsidR="00246DD0">
        <w:rPr>
          <w:rFonts w:ascii="Times New Roman" w:hAnsi="Times New Roman" w:cs="Times New Roman"/>
          <w:b/>
          <w:sz w:val="32"/>
          <w:szCs w:val="32"/>
        </w:rPr>
        <w:t>Political, Psychological, Public Health and Ethical Response to SLR</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r w:rsidR="005F3C98">
        <w:rPr>
          <w:rFonts w:ascii="Times New Roman" w:hAnsi="Times New Roman" w:cs="Times New Roman"/>
          <w:b/>
          <w:sz w:val="32"/>
          <w:szCs w:val="32"/>
        </w:rPr>
        <w:t>: Lauren McKee</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r w:rsidR="005F3C98">
        <w:rPr>
          <w:rFonts w:ascii="Times New Roman" w:hAnsi="Times New Roman" w:cs="Times New Roman"/>
          <w:b/>
          <w:sz w:val="32"/>
          <w:szCs w:val="32"/>
        </w:rPr>
        <w:t xml:space="preserve">: </w:t>
      </w:r>
      <w:proofErr w:type="spellStart"/>
      <w:r w:rsidR="005F3C98">
        <w:rPr>
          <w:rFonts w:ascii="Times New Roman" w:hAnsi="Times New Roman" w:cs="Times New Roman"/>
          <w:b/>
          <w:sz w:val="32"/>
          <w:szCs w:val="32"/>
        </w:rPr>
        <w:t>Muge</w:t>
      </w:r>
      <w:proofErr w:type="spellEnd"/>
      <w:r w:rsidR="005F3C98">
        <w:rPr>
          <w:rFonts w:ascii="Times New Roman" w:hAnsi="Times New Roman" w:cs="Times New Roman"/>
          <w:b/>
          <w:sz w:val="32"/>
          <w:szCs w:val="32"/>
        </w:rPr>
        <w:t xml:space="preserve"> </w:t>
      </w:r>
      <w:proofErr w:type="spellStart"/>
      <w:r w:rsidR="005F3C98">
        <w:rPr>
          <w:rFonts w:ascii="Times New Roman" w:hAnsi="Times New Roman" w:cs="Times New Roman"/>
          <w:b/>
          <w:sz w:val="32"/>
          <w:szCs w:val="32"/>
        </w:rPr>
        <w:t>Akpinar-Elci</w:t>
      </w:r>
      <w:proofErr w:type="spellEnd"/>
    </w:p>
    <w:p w:rsidR="0025195D" w:rsidRPr="0025195D" w:rsidRDefault="0025195D" w:rsidP="009A695D">
      <w:pPr>
        <w:rPr>
          <w:rFonts w:ascii="Times New Roman" w:hAnsi="Times New Roman" w:cs="Times New Roman"/>
        </w:rPr>
      </w:pPr>
    </w:p>
    <w:p w:rsidR="0025195D" w:rsidRDefault="0025195D">
      <w:pPr>
        <w:widowControl/>
        <w:jc w:val="left"/>
        <w:rPr>
          <w:rFonts w:ascii="Times New Roman" w:hAnsi="Times New Roman" w:cs="Times New Roman"/>
          <w:i/>
        </w:rPr>
      </w:pPr>
    </w:p>
    <w:p w:rsidR="00246DD0" w:rsidRDefault="0025195D" w:rsidP="00246DD0">
      <w:pPr>
        <w:rPr>
          <w:rFonts w:ascii="Times New Roman" w:hAnsi="Times New Roman" w:cs="Times New Roman"/>
          <w:i/>
        </w:rPr>
      </w:pPr>
      <w:r w:rsidRPr="00D46CBB">
        <w:rPr>
          <w:rFonts w:ascii="Times New Roman" w:hAnsi="Times New Roman" w:cs="Times New Roman"/>
          <w:b/>
          <w:i/>
        </w:rPr>
        <w:t>Question 1</w:t>
      </w:r>
      <w:r>
        <w:rPr>
          <w:rFonts w:ascii="Times New Roman" w:hAnsi="Times New Roman" w:cs="Times New Roman"/>
          <w:i/>
        </w:rPr>
        <w:t xml:space="preserve">: </w:t>
      </w:r>
      <w:r w:rsidR="00246DD0" w:rsidRPr="00246DD0">
        <w:rPr>
          <w:rFonts w:ascii="Times New Roman" w:hAnsi="Times New Roman" w:cs="Times New Roman"/>
          <w:i/>
        </w:rPr>
        <w:t xml:space="preserve">Politically, how can the U.S. and the EU move beyond gridlock in addressing sea level </w:t>
      </w:r>
      <w:bookmarkStart w:id="0" w:name="_GoBack"/>
      <w:bookmarkEnd w:id="0"/>
      <w:r w:rsidR="00246DD0" w:rsidRPr="00246DD0">
        <w:rPr>
          <w:rFonts w:ascii="Times New Roman" w:hAnsi="Times New Roman" w:cs="Times New Roman"/>
          <w:i/>
        </w:rPr>
        <w:t>rise?</w:t>
      </w:r>
    </w:p>
    <w:p w:rsidR="00463AEE" w:rsidRDefault="00463AEE" w:rsidP="00246DD0">
      <w:pPr>
        <w:rPr>
          <w:rFonts w:ascii="Times New Roman" w:hAnsi="Times New Roman" w:cs="Times New Roman"/>
        </w:rPr>
      </w:pPr>
      <w:r>
        <w:rPr>
          <w:rFonts w:ascii="Times New Roman" w:hAnsi="Times New Roman" w:cs="Times New Roman"/>
        </w:rPr>
        <w:t xml:space="preserve">It’s not necessarily gridlock alone that can mitigate or solve the effects of climate change. Look at the Maldives or the Caribbean. There is no gridlock and those people are still losing their countries. </w:t>
      </w:r>
    </w:p>
    <w:p w:rsidR="00463AEE" w:rsidRDefault="00463AEE" w:rsidP="00246DD0">
      <w:pPr>
        <w:rPr>
          <w:rFonts w:ascii="Times New Roman" w:hAnsi="Times New Roman" w:cs="Times New Roman"/>
        </w:rPr>
      </w:pPr>
      <w:r>
        <w:rPr>
          <w:rFonts w:ascii="Times New Roman" w:hAnsi="Times New Roman" w:cs="Times New Roman"/>
        </w:rPr>
        <w:t xml:space="preserve">Learn from other places where the </w:t>
      </w:r>
      <w:proofErr w:type="gramStart"/>
      <w:r>
        <w:rPr>
          <w:rFonts w:ascii="Times New Roman" w:hAnsi="Times New Roman" w:cs="Times New Roman"/>
        </w:rPr>
        <w:t>problems is</w:t>
      </w:r>
      <w:proofErr w:type="gramEnd"/>
      <w:r>
        <w:rPr>
          <w:rFonts w:ascii="Times New Roman" w:hAnsi="Times New Roman" w:cs="Times New Roman"/>
        </w:rPr>
        <w:t xml:space="preserve"> still there but maybe not as bad. </w:t>
      </w:r>
    </w:p>
    <w:p w:rsidR="00463AEE" w:rsidRDefault="00463AEE" w:rsidP="00246DD0">
      <w:pPr>
        <w:rPr>
          <w:rFonts w:ascii="Times New Roman" w:hAnsi="Times New Roman" w:cs="Times New Roman"/>
        </w:rPr>
      </w:pPr>
      <w:r>
        <w:rPr>
          <w:rFonts w:ascii="Times New Roman" w:hAnsi="Times New Roman" w:cs="Times New Roman"/>
        </w:rPr>
        <w:t xml:space="preserve">It’s difficult to get people in say, Minnesota to care about sea level rise when it does not affect them. </w:t>
      </w:r>
    </w:p>
    <w:p w:rsidR="00463AEE" w:rsidRDefault="00463AEE" w:rsidP="00246DD0">
      <w:pPr>
        <w:rPr>
          <w:rFonts w:ascii="Times New Roman" w:hAnsi="Times New Roman" w:cs="Times New Roman"/>
        </w:rPr>
      </w:pPr>
      <w:r>
        <w:rPr>
          <w:rFonts w:ascii="Times New Roman" w:hAnsi="Times New Roman" w:cs="Times New Roman"/>
        </w:rPr>
        <w:t xml:space="preserve">This means that people who live in places where sea level rise is a real threat should be more inclusive of people who do not live in those areas. </w:t>
      </w:r>
    </w:p>
    <w:p w:rsidR="00463AEE" w:rsidRDefault="00463AEE" w:rsidP="00246DD0">
      <w:pPr>
        <w:rPr>
          <w:rFonts w:ascii="Times New Roman" w:hAnsi="Times New Roman" w:cs="Times New Roman"/>
        </w:rPr>
      </w:pPr>
      <w:r>
        <w:rPr>
          <w:rFonts w:ascii="Times New Roman" w:hAnsi="Times New Roman" w:cs="Times New Roman"/>
        </w:rPr>
        <w:t xml:space="preserve">We tend to polarize our language, so in general democrats are more receptive and republicans are less receptive may not be helpful generalizations. Do these labels turn people off to the other side of the argument? </w:t>
      </w:r>
      <w:proofErr w:type="gramStart"/>
      <w:r>
        <w:rPr>
          <w:rFonts w:ascii="Times New Roman" w:hAnsi="Times New Roman" w:cs="Times New Roman"/>
        </w:rPr>
        <w:t>This about changing a narrative and rethinking political labels.</w:t>
      </w:r>
      <w:proofErr w:type="gramEnd"/>
      <w:r>
        <w:rPr>
          <w:rFonts w:ascii="Times New Roman" w:hAnsi="Times New Roman" w:cs="Times New Roman"/>
        </w:rPr>
        <w:t xml:space="preserve"> </w:t>
      </w:r>
    </w:p>
    <w:p w:rsidR="00463AEE" w:rsidRDefault="00463AEE" w:rsidP="00246DD0">
      <w:pPr>
        <w:rPr>
          <w:rFonts w:ascii="Times New Roman" w:hAnsi="Times New Roman" w:cs="Times New Roman"/>
        </w:rPr>
      </w:pPr>
      <w:r>
        <w:rPr>
          <w:rFonts w:ascii="Times New Roman" w:hAnsi="Times New Roman" w:cs="Times New Roman"/>
        </w:rPr>
        <w:t xml:space="preserve">We need to take a specific problem-based approach rather than a rhetorical based approach. </w:t>
      </w:r>
    </w:p>
    <w:p w:rsidR="00463AEE" w:rsidRDefault="00463AEE" w:rsidP="009A695D">
      <w:pPr>
        <w:rPr>
          <w:rFonts w:ascii="Times New Roman" w:hAnsi="Times New Roman" w:cs="Times New Roman"/>
        </w:rPr>
      </w:pPr>
      <w:r>
        <w:rPr>
          <w:rFonts w:ascii="Times New Roman" w:hAnsi="Times New Roman" w:cs="Times New Roman"/>
        </w:rPr>
        <w:t xml:space="preserve">You have to be able to apply pressure at the national level from a local problem. Engage the “secondary stake-holders”, for example, people in the transportation or shipping industry which depends on areas where sea level rise matters. </w:t>
      </w:r>
    </w:p>
    <w:p w:rsidR="0025195D" w:rsidRPr="00D46CBB" w:rsidRDefault="0025195D" w:rsidP="009A695D">
      <w:pPr>
        <w:rPr>
          <w:rFonts w:ascii="Times New Roman" w:hAnsi="Times New Roman" w:cs="Times New Roman"/>
          <w:b/>
          <w:i/>
        </w:rPr>
      </w:pPr>
      <w:r w:rsidRPr="00D46CBB">
        <w:rPr>
          <w:rFonts w:ascii="Times New Roman" w:hAnsi="Times New Roman" w:cs="Times New Roman"/>
          <w:b/>
          <w:i/>
        </w:rPr>
        <w:t>Answer</w:t>
      </w:r>
      <w:r w:rsidR="00D46CBB">
        <w:rPr>
          <w:rFonts w:ascii="Times New Roman" w:hAnsi="Times New Roman" w:cs="Times New Roman"/>
          <w:b/>
          <w:i/>
        </w:rPr>
        <w:t>/</w:t>
      </w:r>
      <w:proofErr w:type="spellStart"/>
      <w:r w:rsidR="00D46CBB">
        <w:rPr>
          <w:rFonts w:ascii="Times New Roman" w:hAnsi="Times New Roman" w:cs="Times New Roman"/>
          <w:b/>
          <w:i/>
        </w:rPr>
        <w:t>Not</w:t>
      </w:r>
      <w:r w:rsidR="00463AEE">
        <w:rPr>
          <w:rFonts w:ascii="Times New Roman" w:hAnsi="Times New Roman" w:cs="Times New Roman"/>
          <w:b/>
          <w:i/>
        </w:rPr>
        <w:t>t</w:t>
      </w:r>
      <w:r w:rsidR="00D46CBB">
        <w:rPr>
          <w:rFonts w:ascii="Times New Roman" w:hAnsi="Times New Roman" w:cs="Times New Roman"/>
          <w:b/>
          <w:i/>
        </w:rPr>
        <w:t>s</w:t>
      </w:r>
      <w:proofErr w:type="spellEnd"/>
      <w:r w:rsidRPr="00D46CBB">
        <w:rPr>
          <w:rFonts w:ascii="Times New Roman" w:hAnsi="Times New Roman" w:cs="Times New Roman"/>
          <w:b/>
          <w:i/>
        </w:rPr>
        <w:t>:</w:t>
      </w:r>
      <w:r w:rsidR="003D4174" w:rsidRPr="00D46CBB">
        <w:rPr>
          <w:rFonts w:asciiTheme="majorHAnsi" w:hAnsiTheme="majorHAnsi" w:cs="Calibri"/>
          <w:b/>
          <w:color w:val="15366B"/>
        </w:rPr>
        <w:t xml:space="preserve"> </w:t>
      </w:r>
    </w:p>
    <w:p w:rsidR="0025195D" w:rsidRDefault="0025195D" w:rsidP="009A695D">
      <w:pPr>
        <w:rPr>
          <w:rFonts w:ascii="Times New Roman" w:hAnsi="Times New Roman" w:cs="Times New Roman"/>
          <w:i/>
        </w:rPr>
      </w:pPr>
    </w:p>
    <w:p w:rsidR="00246DD0" w:rsidRPr="00D46CBB" w:rsidRDefault="0025195D" w:rsidP="00246DD0">
      <w:pPr>
        <w:rPr>
          <w:rFonts w:ascii="Times New Roman" w:hAnsi="Times New Roman" w:cs="Times New Roman"/>
          <w:i/>
        </w:rPr>
      </w:pPr>
      <w:r w:rsidRPr="00D46CBB">
        <w:rPr>
          <w:rFonts w:ascii="Times New Roman" w:hAnsi="Times New Roman" w:cs="Times New Roman"/>
          <w:b/>
          <w:i/>
        </w:rPr>
        <w:t>Question 2:</w:t>
      </w:r>
      <w:r w:rsidR="003D4174" w:rsidRPr="00246DD0">
        <w:rPr>
          <w:rFonts w:ascii="Times New Roman" w:hAnsi="Times New Roman" w:cs="Times New Roman"/>
          <w:i/>
        </w:rPr>
        <w:t xml:space="preserve"> </w:t>
      </w:r>
      <w:r w:rsidR="00246DD0" w:rsidRPr="00246DD0">
        <w:rPr>
          <w:rFonts w:ascii="Times New Roman" w:hAnsi="Times New Roman" w:cs="Times New Roman"/>
          <w:i/>
        </w:rPr>
        <w:t xml:space="preserve">In what ways </w:t>
      </w:r>
      <w:proofErr w:type="gramStart"/>
      <w:r w:rsidR="00246DD0" w:rsidRPr="00246DD0">
        <w:rPr>
          <w:rFonts w:ascii="Times New Roman" w:hAnsi="Times New Roman" w:cs="Times New Roman"/>
          <w:i/>
        </w:rPr>
        <w:t>can the discussion move</w:t>
      </w:r>
      <w:proofErr w:type="gramEnd"/>
      <w:r w:rsidR="00246DD0" w:rsidRPr="00246DD0">
        <w:rPr>
          <w:rFonts w:ascii="Times New Roman" w:hAnsi="Times New Roman" w:cs="Times New Roman"/>
          <w:i/>
        </w:rPr>
        <w:t xml:space="preserve"> beyond politics</w:t>
      </w:r>
      <w:r w:rsidR="00246DD0" w:rsidRPr="00872175">
        <w:rPr>
          <w:rFonts w:asciiTheme="majorHAnsi" w:hAnsiTheme="majorHAnsi" w:cs="Calibri"/>
        </w:rPr>
        <w:t xml:space="preserve"> </w:t>
      </w:r>
      <w:r w:rsidR="00246DD0" w:rsidRPr="00D46CBB">
        <w:rPr>
          <w:rFonts w:ascii="Times New Roman" w:hAnsi="Times New Roman" w:cs="Times New Roman"/>
          <w:i/>
        </w:rPr>
        <w:t>in order to address environmental, social, spatial, and economic risks?</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463AEE" w:rsidRDefault="00463AEE" w:rsidP="009A695D">
      <w:pPr>
        <w:rPr>
          <w:rFonts w:ascii="Times New Roman" w:hAnsi="Times New Roman" w:cs="Times New Roman"/>
        </w:rPr>
      </w:pPr>
      <w:r>
        <w:rPr>
          <w:rFonts w:ascii="Times New Roman" w:hAnsi="Times New Roman" w:cs="Times New Roman"/>
        </w:rPr>
        <w:t xml:space="preserve">Regulation seems to lead to </w:t>
      </w:r>
      <w:proofErr w:type="gramStart"/>
      <w:r>
        <w:rPr>
          <w:rFonts w:ascii="Times New Roman" w:hAnsi="Times New Roman" w:cs="Times New Roman"/>
        </w:rPr>
        <w:t>gridlock,</w:t>
      </w:r>
      <w:proofErr w:type="gramEnd"/>
      <w:r>
        <w:rPr>
          <w:rFonts w:ascii="Times New Roman" w:hAnsi="Times New Roman" w:cs="Times New Roman"/>
        </w:rPr>
        <w:t xml:space="preserve"> countries won’t sign treaties, etc. There needs to be some sort of movement or ethical </w:t>
      </w:r>
      <w:r w:rsidR="00D66798">
        <w:rPr>
          <w:rFonts w:ascii="Times New Roman" w:hAnsi="Times New Roman" w:cs="Times New Roman"/>
        </w:rPr>
        <w:t xml:space="preserve">appeal. Some problems are rooted in property </w:t>
      </w:r>
      <w:r w:rsidR="00D66798">
        <w:rPr>
          <w:rFonts w:ascii="Times New Roman" w:hAnsi="Times New Roman" w:cs="Times New Roman"/>
        </w:rPr>
        <w:lastRenderedPageBreak/>
        <w:t xml:space="preserve">rights, cultural differences, public vs. private land, etc. </w:t>
      </w:r>
    </w:p>
    <w:p w:rsidR="00D66798" w:rsidRDefault="00D66798" w:rsidP="009A695D">
      <w:pPr>
        <w:rPr>
          <w:rFonts w:ascii="Times New Roman" w:hAnsi="Times New Roman" w:cs="Times New Roman"/>
        </w:rPr>
      </w:pPr>
      <w:r>
        <w:rPr>
          <w:rFonts w:ascii="Times New Roman" w:hAnsi="Times New Roman" w:cs="Times New Roman"/>
        </w:rPr>
        <w:t xml:space="preserve">We have to frame this as a tragedy of the commons type situation. </w:t>
      </w:r>
    </w:p>
    <w:p w:rsidR="00D66798" w:rsidRDefault="00D66798" w:rsidP="009A695D">
      <w:pPr>
        <w:rPr>
          <w:rFonts w:ascii="Times New Roman" w:hAnsi="Times New Roman" w:cs="Times New Roman"/>
        </w:rPr>
      </w:pPr>
      <w:r>
        <w:rPr>
          <w:rFonts w:ascii="Times New Roman" w:hAnsi="Times New Roman" w:cs="Times New Roman"/>
        </w:rPr>
        <w:t xml:space="preserve">There is also disagreement about what to protect against: Flood or climate change or sea level rise? The conversation is so </w:t>
      </w:r>
      <w:proofErr w:type="spellStart"/>
      <w:r>
        <w:rPr>
          <w:rFonts w:ascii="Times New Roman" w:hAnsi="Times New Roman" w:cs="Times New Roman"/>
        </w:rPr>
        <w:t>intertangled</w:t>
      </w:r>
      <w:proofErr w:type="spellEnd"/>
      <w:r>
        <w:rPr>
          <w:rFonts w:ascii="Times New Roman" w:hAnsi="Times New Roman" w:cs="Times New Roman"/>
        </w:rPr>
        <w:t xml:space="preserve">. It’s impossible to balance flood protection against spending money on decreasing crime or building a safer road. </w:t>
      </w:r>
    </w:p>
    <w:p w:rsidR="00D66798" w:rsidRDefault="00D66798" w:rsidP="009A695D">
      <w:pPr>
        <w:rPr>
          <w:rFonts w:ascii="Times New Roman" w:hAnsi="Times New Roman" w:cs="Times New Roman"/>
        </w:rPr>
      </w:pPr>
      <w:r>
        <w:rPr>
          <w:rFonts w:ascii="Times New Roman" w:hAnsi="Times New Roman" w:cs="Times New Roman"/>
        </w:rPr>
        <w:t xml:space="preserve">In HR, how do we enforce regional planning and cooperation between the different cities? If HR can’t communicate, how can we get states in the US to communicate and cooperate?  We have to push from localism into regionalism. </w:t>
      </w:r>
    </w:p>
    <w:p w:rsidR="00D66798" w:rsidRDefault="00D66798" w:rsidP="009A695D">
      <w:pPr>
        <w:rPr>
          <w:rFonts w:ascii="Times New Roman" w:hAnsi="Times New Roman" w:cs="Times New Roman"/>
        </w:rPr>
      </w:pPr>
      <w:r>
        <w:rPr>
          <w:rFonts w:ascii="Times New Roman" w:hAnsi="Times New Roman" w:cs="Times New Roman"/>
        </w:rPr>
        <w:t xml:space="preserve">We have to look for the common interest to change the conversation from talking about how we haven’t cooperated in the past to how we can cooperate in the future is key. But it’s hard to ask people in VA Beach to allocate tax funds to build Norfolk a new tunnel. </w:t>
      </w:r>
    </w:p>
    <w:p w:rsidR="00D66798" w:rsidRDefault="00D66798" w:rsidP="009A695D">
      <w:pPr>
        <w:rPr>
          <w:rFonts w:ascii="Times New Roman" w:hAnsi="Times New Roman" w:cs="Times New Roman"/>
        </w:rPr>
      </w:pPr>
      <w:r>
        <w:rPr>
          <w:rFonts w:ascii="Times New Roman" w:hAnsi="Times New Roman" w:cs="Times New Roman"/>
        </w:rPr>
        <w:t xml:space="preserve">If you talk about investment, employment, and set a budget, break things down into small pieces and then build on them, it could work. </w:t>
      </w:r>
    </w:p>
    <w:p w:rsidR="00D66798" w:rsidRDefault="00D66798" w:rsidP="009A695D">
      <w:pPr>
        <w:rPr>
          <w:rFonts w:ascii="Times New Roman" w:hAnsi="Times New Roman" w:cs="Times New Roman"/>
        </w:rPr>
      </w:pPr>
      <w:r>
        <w:rPr>
          <w:rFonts w:ascii="Times New Roman" w:hAnsi="Times New Roman" w:cs="Times New Roman"/>
        </w:rPr>
        <w:t xml:space="preserve">What works in Europe, or the Netherlands, may not work in the US because politics is so diversified. Even though there are so many parallels. There needs to be a greater understanding of HOW to draw parallels. </w:t>
      </w:r>
    </w:p>
    <w:p w:rsidR="00D66798" w:rsidRDefault="00D66798" w:rsidP="009A695D">
      <w:pPr>
        <w:rPr>
          <w:rFonts w:ascii="Times New Roman" w:hAnsi="Times New Roman" w:cs="Times New Roman"/>
        </w:rPr>
      </w:pPr>
      <w:r>
        <w:rPr>
          <w:rFonts w:ascii="Times New Roman" w:hAnsi="Times New Roman" w:cs="Times New Roman"/>
        </w:rPr>
        <w:t xml:space="preserve">Marketing for this global problem has to be persistent and omnipresent. </w:t>
      </w:r>
    </w:p>
    <w:p w:rsidR="00D66798" w:rsidRPr="00463AEE" w:rsidRDefault="00D66798" w:rsidP="009A695D">
      <w:pPr>
        <w:rPr>
          <w:rFonts w:ascii="Times New Roman" w:hAnsi="Times New Roman" w:cs="Times New Roman"/>
        </w:rPr>
      </w:pPr>
    </w:p>
    <w:p w:rsidR="0025195D" w:rsidRDefault="0025195D" w:rsidP="009A695D">
      <w:pPr>
        <w:rPr>
          <w:rFonts w:ascii="Times New Roman" w:hAnsi="Times New Roman" w:cs="Times New Roman"/>
          <w:i/>
        </w:rPr>
      </w:pPr>
      <w:r w:rsidRPr="00D46CBB">
        <w:rPr>
          <w:rFonts w:ascii="Times New Roman" w:hAnsi="Times New Roman" w:cs="Times New Roman"/>
          <w:b/>
          <w:i/>
        </w:rPr>
        <w:t>Question 3:</w:t>
      </w:r>
      <w:r w:rsidR="003D4174" w:rsidRPr="003D4174">
        <w:rPr>
          <w:rFonts w:asciiTheme="majorHAnsi" w:hAnsiTheme="majorHAnsi" w:cs="Tahoma"/>
        </w:rPr>
        <w:t xml:space="preserve"> </w:t>
      </w:r>
      <w:r w:rsidR="00246DD0" w:rsidRPr="00D46CBB">
        <w:rPr>
          <w:rFonts w:ascii="Times New Roman" w:hAnsi="Times New Roman" w:cs="Times New Roman"/>
          <w:i/>
        </w:rPr>
        <w:t>What role should citizens’ perceptions of risk play in the conversation about sea level rise, its impacts and in adapting to it and how can we broaden their understanding of the issues?</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D66798" w:rsidRPr="00D66798" w:rsidRDefault="00657614" w:rsidP="009A695D">
      <w:pPr>
        <w:rPr>
          <w:rFonts w:ascii="Times New Roman" w:hAnsi="Times New Roman" w:cs="Times New Roman"/>
        </w:rPr>
      </w:pPr>
      <w:r>
        <w:rPr>
          <w:rFonts w:ascii="Times New Roman" w:hAnsi="Times New Roman" w:cs="Times New Roman"/>
        </w:rPr>
        <w:t xml:space="preserve">We didn’t make it to this question. </w:t>
      </w:r>
    </w:p>
    <w:p w:rsidR="00D46CBB" w:rsidRDefault="00D46CBB" w:rsidP="009A695D">
      <w:pPr>
        <w:rPr>
          <w:rFonts w:ascii="Times New Roman" w:hAnsi="Times New Roman" w:cs="Times New Roman"/>
          <w:i/>
        </w:rPr>
      </w:pPr>
    </w:p>
    <w:p w:rsidR="0025195D" w:rsidRPr="00D46CBB" w:rsidRDefault="0025195D" w:rsidP="009A695D">
      <w:pPr>
        <w:rPr>
          <w:rFonts w:ascii="Times New Roman" w:hAnsi="Times New Roman" w:cs="Times New Roman"/>
          <w:i/>
        </w:rPr>
      </w:pPr>
      <w:r w:rsidRPr="00D46CBB">
        <w:rPr>
          <w:rFonts w:ascii="Times New Roman" w:hAnsi="Times New Roman" w:cs="Times New Roman"/>
          <w:b/>
          <w:i/>
        </w:rPr>
        <w:t>General Question:</w:t>
      </w:r>
      <w:r>
        <w:rPr>
          <w:rFonts w:ascii="Times New Roman" w:hAnsi="Times New Roman" w:cs="Times New Roman"/>
          <w:i/>
        </w:rPr>
        <w:t xml:space="preserve"> </w:t>
      </w:r>
      <w:r w:rsidR="003D4174" w:rsidRPr="00D46CBB">
        <w:rPr>
          <w:rFonts w:ascii="Times New Roman" w:hAnsi="Times New Roman" w:cs="Times New Roman"/>
          <w:i/>
        </w:rPr>
        <w:t>Given what you've learned during this panel, what types of collaborative research and action might be most useful in affecting adaptive policy?</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657614" w:rsidRDefault="00657614" w:rsidP="009A695D">
      <w:pPr>
        <w:rPr>
          <w:rFonts w:ascii="Times New Roman" w:hAnsi="Times New Roman" w:cs="Times New Roman"/>
        </w:rPr>
      </w:pPr>
      <w:r>
        <w:rPr>
          <w:rFonts w:ascii="Times New Roman" w:hAnsi="Times New Roman" w:cs="Times New Roman"/>
        </w:rPr>
        <w:t xml:space="preserve">One practical solution is to go spread awareness at community meetings rather than hold your own community meeting. Locate events where lots of people will be, already discussing the events that matter to them. </w:t>
      </w:r>
    </w:p>
    <w:p w:rsidR="00657614" w:rsidRDefault="00657614" w:rsidP="009A695D">
      <w:pPr>
        <w:rPr>
          <w:rFonts w:ascii="Times New Roman" w:hAnsi="Times New Roman" w:cs="Times New Roman"/>
        </w:rPr>
      </w:pPr>
      <w:r>
        <w:rPr>
          <w:rFonts w:ascii="Times New Roman" w:hAnsi="Times New Roman" w:cs="Times New Roman"/>
        </w:rPr>
        <w:t xml:space="preserve">Capitalize on events like Sandy or Katrina. </w:t>
      </w:r>
    </w:p>
    <w:p w:rsidR="00657614" w:rsidRPr="00657614" w:rsidRDefault="00657614" w:rsidP="009A695D">
      <w:pPr>
        <w:rPr>
          <w:rFonts w:ascii="Times New Roman" w:hAnsi="Times New Roman" w:cs="Times New Roman"/>
        </w:rPr>
      </w:pPr>
      <w:r>
        <w:rPr>
          <w:rFonts w:ascii="Times New Roman" w:hAnsi="Times New Roman" w:cs="Times New Roman"/>
        </w:rPr>
        <w:t>Stay away from climate change or sea level rise, but focus more on improving or maintaining quality of life.</w:t>
      </w:r>
    </w:p>
    <w:p w:rsidR="0025195D" w:rsidRDefault="0025195D" w:rsidP="009A695D">
      <w:pPr>
        <w:rPr>
          <w:rFonts w:ascii="Times New Roman" w:hAnsi="Times New Roman" w:cs="Times New Roman"/>
          <w:i/>
        </w:rPr>
      </w:pPr>
      <w:r>
        <w:rPr>
          <w:rFonts w:ascii="Times New Roman" w:hAnsi="Times New Roman" w:cs="Times New Roman"/>
          <w:i/>
        </w:rPr>
        <w:lastRenderedPageBreak/>
        <w:t>Consensus Points:</w:t>
      </w:r>
    </w:p>
    <w:p w:rsidR="00657614" w:rsidRPr="00657614" w:rsidRDefault="00657614" w:rsidP="009A695D">
      <w:pPr>
        <w:rPr>
          <w:rFonts w:ascii="Times New Roman" w:hAnsi="Times New Roman" w:cs="Times New Roman"/>
        </w:rPr>
      </w:pPr>
      <w:r>
        <w:rPr>
          <w:rFonts w:ascii="Times New Roman" w:hAnsi="Times New Roman" w:cs="Times New Roman"/>
        </w:rPr>
        <w:t xml:space="preserve">Just because something works in Europe doesn’t mean it will work in the US. The political culture is different, the political climate is different. Still, there are many things that can be learned precisely because there are so many parallels between the situations in both places. There has to be a way to teach and learn between the two places. </w:t>
      </w:r>
    </w:p>
    <w:p w:rsidR="00657614" w:rsidRDefault="00657614" w:rsidP="00657614">
      <w:pPr>
        <w:rPr>
          <w:rFonts w:ascii="Times New Roman" w:hAnsi="Times New Roman" w:cs="Times New Roman"/>
        </w:rPr>
      </w:pPr>
      <w:r>
        <w:rPr>
          <w:rFonts w:ascii="Times New Roman" w:hAnsi="Times New Roman" w:cs="Times New Roman"/>
        </w:rPr>
        <w:t xml:space="preserve">We tend to polarize our language, so in general democrats are more receptive and republicans are less receptive may not be helpful generalizations. Do these labels turn people off to the other side of the argument? </w:t>
      </w:r>
      <w:proofErr w:type="gramStart"/>
      <w:r>
        <w:rPr>
          <w:rFonts w:ascii="Times New Roman" w:hAnsi="Times New Roman" w:cs="Times New Roman"/>
        </w:rPr>
        <w:t>This about changing a narrative and rethinking political labels.</w:t>
      </w:r>
      <w:proofErr w:type="gramEnd"/>
      <w:r>
        <w:rPr>
          <w:rFonts w:ascii="Times New Roman" w:hAnsi="Times New Roman" w:cs="Times New Roman"/>
        </w:rPr>
        <w:t xml:space="preserve"> </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Takeaways/Action Items:</w:t>
      </w:r>
    </w:p>
    <w:p w:rsidR="00657614" w:rsidRDefault="00657614" w:rsidP="00657614">
      <w:pPr>
        <w:rPr>
          <w:rFonts w:ascii="Times New Roman" w:hAnsi="Times New Roman" w:cs="Times New Roman"/>
        </w:rPr>
      </w:pPr>
      <w:r>
        <w:rPr>
          <w:rFonts w:ascii="Times New Roman" w:hAnsi="Times New Roman" w:cs="Times New Roman"/>
        </w:rPr>
        <w:t xml:space="preserve">One practical solution is to go spread awareness at community meetings rather than hold your own community meeting. Locate events where lots of people will be, already discussing the events that matter to them. </w:t>
      </w:r>
    </w:p>
    <w:p w:rsidR="00657614" w:rsidRDefault="00657614" w:rsidP="00657614">
      <w:pPr>
        <w:rPr>
          <w:rFonts w:ascii="Times New Roman" w:hAnsi="Times New Roman" w:cs="Times New Roman"/>
        </w:rPr>
      </w:pPr>
      <w:r>
        <w:rPr>
          <w:rFonts w:ascii="Times New Roman" w:hAnsi="Times New Roman" w:cs="Times New Roman"/>
        </w:rPr>
        <w:t xml:space="preserve">Capitalize on events like Sandy or Katrina. </w:t>
      </w:r>
    </w:p>
    <w:p w:rsidR="00657614" w:rsidRPr="00657614" w:rsidRDefault="00657614" w:rsidP="00657614">
      <w:pPr>
        <w:rPr>
          <w:rFonts w:ascii="Times New Roman" w:hAnsi="Times New Roman" w:cs="Times New Roman"/>
        </w:rPr>
      </w:pPr>
      <w:r>
        <w:rPr>
          <w:rFonts w:ascii="Times New Roman" w:hAnsi="Times New Roman" w:cs="Times New Roman"/>
        </w:rPr>
        <w:t xml:space="preserve">Stay away from </w:t>
      </w:r>
      <w:r w:rsidR="0022276B">
        <w:rPr>
          <w:rFonts w:ascii="Times New Roman" w:hAnsi="Times New Roman" w:cs="Times New Roman"/>
        </w:rPr>
        <w:t>talking specifically about “</w:t>
      </w:r>
      <w:r>
        <w:rPr>
          <w:rFonts w:ascii="Times New Roman" w:hAnsi="Times New Roman" w:cs="Times New Roman"/>
        </w:rPr>
        <w:t>climate change</w:t>
      </w:r>
      <w:r w:rsidR="0022276B">
        <w:rPr>
          <w:rFonts w:ascii="Times New Roman" w:hAnsi="Times New Roman" w:cs="Times New Roman"/>
        </w:rPr>
        <w:t>”</w:t>
      </w:r>
      <w:r>
        <w:rPr>
          <w:rFonts w:ascii="Times New Roman" w:hAnsi="Times New Roman" w:cs="Times New Roman"/>
        </w:rPr>
        <w:t xml:space="preserve"> or </w:t>
      </w:r>
      <w:r w:rsidR="0022276B">
        <w:rPr>
          <w:rFonts w:ascii="Times New Roman" w:hAnsi="Times New Roman" w:cs="Times New Roman"/>
        </w:rPr>
        <w:t>“</w:t>
      </w:r>
      <w:r>
        <w:rPr>
          <w:rFonts w:ascii="Times New Roman" w:hAnsi="Times New Roman" w:cs="Times New Roman"/>
        </w:rPr>
        <w:t>sea level rise</w:t>
      </w:r>
      <w:r w:rsidR="0022276B">
        <w:rPr>
          <w:rFonts w:ascii="Times New Roman" w:hAnsi="Times New Roman" w:cs="Times New Roman"/>
        </w:rPr>
        <w:t>”</w:t>
      </w:r>
      <w:r>
        <w:rPr>
          <w:rFonts w:ascii="Times New Roman" w:hAnsi="Times New Roman" w:cs="Times New Roman"/>
        </w:rPr>
        <w:t>, but focus more on</w:t>
      </w:r>
      <w:r w:rsidR="0022276B">
        <w:rPr>
          <w:rFonts w:ascii="Times New Roman" w:hAnsi="Times New Roman" w:cs="Times New Roman"/>
        </w:rPr>
        <w:t xml:space="preserve"> making the conversation about</w:t>
      </w:r>
      <w:r>
        <w:rPr>
          <w:rFonts w:ascii="Times New Roman" w:hAnsi="Times New Roman" w:cs="Times New Roman"/>
        </w:rPr>
        <w:t xml:space="preserve"> improving or maintaining quality of life.</w:t>
      </w:r>
    </w:p>
    <w:p w:rsidR="0025195D" w:rsidRDefault="00657614" w:rsidP="009A695D">
      <w:pPr>
        <w:rPr>
          <w:rFonts w:ascii="Times New Roman" w:hAnsi="Times New Roman" w:cs="Times New Roman"/>
        </w:rPr>
      </w:pPr>
      <w:r>
        <w:rPr>
          <w:rFonts w:ascii="Times New Roman" w:hAnsi="Times New Roman" w:cs="Times New Roman"/>
        </w:rPr>
        <w:t xml:space="preserve">People may not respond to creating a fear narrative or establishing a threat narrative. Maybe it needs to be softer, less about fear and more about information. </w:t>
      </w:r>
    </w:p>
    <w:p w:rsidR="00657614" w:rsidRPr="00657614" w:rsidRDefault="00657614"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25195D" w:rsidRDefault="00657614" w:rsidP="009A695D">
      <w:pPr>
        <w:rPr>
          <w:rFonts w:ascii="Times New Roman" w:hAnsi="Times New Roman" w:cs="Times New Roman"/>
        </w:rPr>
      </w:pPr>
      <w:r>
        <w:rPr>
          <w:rFonts w:ascii="Times New Roman" w:hAnsi="Times New Roman" w:cs="Times New Roman"/>
        </w:rPr>
        <w:t xml:space="preserve">Americans aren’t </w:t>
      </w:r>
      <w:proofErr w:type="gramStart"/>
      <w:r>
        <w:rPr>
          <w:rFonts w:ascii="Times New Roman" w:hAnsi="Times New Roman" w:cs="Times New Roman"/>
        </w:rPr>
        <w:t>political,</w:t>
      </w:r>
      <w:proofErr w:type="gramEnd"/>
      <w:r>
        <w:rPr>
          <w:rFonts w:ascii="Times New Roman" w:hAnsi="Times New Roman" w:cs="Times New Roman"/>
        </w:rPr>
        <w:t xml:space="preserve"> they’re not involved in “politics.” This is debatable—Americans do care and are political, but perhaps in ways that demonstrate a political awareness of the issue that pragmatically affect them on a daily basis. </w:t>
      </w:r>
      <w:proofErr w:type="gramStart"/>
      <w:r>
        <w:rPr>
          <w:rFonts w:ascii="Times New Roman" w:hAnsi="Times New Roman" w:cs="Times New Roman"/>
        </w:rPr>
        <w:t>The economy, employment, education, etc.</w:t>
      </w:r>
      <w:proofErr w:type="gramEnd"/>
      <w:r>
        <w:rPr>
          <w:rFonts w:ascii="Times New Roman" w:hAnsi="Times New Roman" w:cs="Times New Roman"/>
        </w:rPr>
        <w:t xml:space="preserve"> Maybe not so much about theoretical implications of the risk of something that could </w:t>
      </w:r>
      <w:proofErr w:type="gramStart"/>
      <w:r>
        <w:rPr>
          <w:rFonts w:ascii="Times New Roman" w:hAnsi="Times New Roman" w:cs="Times New Roman"/>
        </w:rPr>
        <w:t>happen</w:t>
      </w:r>
      <w:proofErr w:type="gramEnd"/>
      <w:r>
        <w:rPr>
          <w:rFonts w:ascii="Times New Roman" w:hAnsi="Times New Roman" w:cs="Times New Roman"/>
        </w:rPr>
        <w:t xml:space="preserve"> half a country a</w:t>
      </w:r>
      <w:r w:rsidR="0022276B">
        <w:rPr>
          <w:rFonts w:ascii="Times New Roman" w:hAnsi="Times New Roman" w:cs="Times New Roman"/>
        </w:rPr>
        <w:t xml:space="preserve">way to people in another state. </w:t>
      </w:r>
    </w:p>
    <w:p w:rsidR="00657614" w:rsidRPr="00657614" w:rsidRDefault="00657614"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Miscellaneous/Interesting:</w:t>
      </w:r>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143C7B"/>
    <w:rsid w:val="001D3334"/>
    <w:rsid w:val="001F4461"/>
    <w:rsid w:val="0022276B"/>
    <w:rsid w:val="00246DD0"/>
    <w:rsid w:val="0025195D"/>
    <w:rsid w:val="00276FF8"/>
    <w:rsid w:val="003D4174"/>
    <w:rsid w:val="00463AEE"/>
    <w:rsid w:val="00567A0C"/>
    <w:rsid w:val="005F3C98"/>
    <w:rsid w:val="00657614"/>
    <w:rsid w:val="006E5488"/>
    <w:rsid w:val="008242A9"/>
    <w:rsid w:val="009A695D"/>
    <w:rsid w:val="009B26C8"/>
    <w:rsid w:val="00BC7734"/>
    <w:rsid w:val="00BE5C81"/>
    <w:rsid w:val="00C40513"/>
    <w:rsid w:val="00D46CBB"/>
    <w:rsid w:val="00D66798"/>
    <w:rsid w:val="00DD1FE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Lauren  McKee</cp:lastModifiedBy>
  <cp:revision>2</cp:revision>
  <dcterms:created xsi:type="dcterms:W3CDTF">2013-10-30T16:26:00Z</dcterms:created>
  <dcterms:modified xsi:type="dcterms:W3CDTF">2013-10-30T16:26:00Z</dcterms:modified>
</cp:coreProperties>
</file>